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BC" w:rsidRPr="00DF21BC" w:rsidRDefault="00DF21BC" w:rsidP="00DF21BC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DF21BC">
        <w:rPr>
          <w:rFonts w:ascii="Calibri" w:eastAsia="Calibri" w:hAnsi="Calibri" w:cs="Arial"/>
          <w:sz w:val="18"/>
          <w:szCs w:val="18"/>
        </w:rPr>
        <w:t>Oznaczenie sprawy: ZOM/</w:t>
      </w:r>
      <w:proofErr w:type="gramStart"/>
      <w:r w:rsidRPr="00DF21BC">
        <w:rPr>
          <w:rFonts w:ascii="Calibri" w:eastAsia="Calibri" w:hAnsi="Calibri" w:cs="Arial"/>
          <w:sz w:val="18"/>
          <w:szCs w:val="18"/>
        </w:rPr>
        <w:t>KP/10/ 17</w:t>
      </w:r>
      <w:r w:rsidRPr="00DF21BC">
        <w:rPr>
          <w:rFonts w:ascii="Cambria" w:eastAsia="Calibri" w:hAnsi="Cambria" w:cs="Arial"/>
          <w:sz w:val="18"/>
          <w:szCs w:val="18"/>
        </w:rPr>
        <w:t xml:space="preserve">  </w:t>
      </w:r>
      <w:r w:rsidRPr="00DF21BC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</w:t>
      </w:r>
      <w:proofErr w:type="gramEnd"/>
      <w:r w:rsidRPr="00DF21BC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</w:t>
      </w:r>
      <w:r w:rsidRPr="00DF21BC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bottomFromText="200" w:vertAnchor="text" w:horzAnchor="margin" w:tblpXSpec="center" w:tblpY="286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4796"/>
      </w:tblGrid>
      <w:tr w:rsidR="00DF21BC" w:rsidRPr="00DF21BC" w:rsidTr="00DF21BC">
        <w:trPr>
          <w:trHeight w:val="451"/>
        </w:trPr>
        <w:tc>
          <w:tcPr>
            <w:tcW w:w="10373" w:type="dxa"/>
            <w:gridSpan w:val="2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DF21BC" w:rsidRPr="00DF21BC" w:rsidTr="00DF21BC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 przypadku postępowań o udzielenie zamówienia,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ramach których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zaproszenie do ubiegania się o zamówienie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DF21BC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DF21BC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DF21BC" w:rsidRPr="00DF21BC" w:rsidTr="00DF21BC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DF21BC" w:rsidRPr="00DF21BC" w:rsidTr="00DF21BC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21BC">
              <w:rPr>
                <w:rFonts w:ascii="Arial" w:eastAsia="Calibri" w:hAnsi="Arial" w:cs="Arial"/>
                <w:b/>
                <w:sz w:val="24"/>
                <w:szCs w:val="24"/>
              </w:rPr>
              <w:t>Numer ogłos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zenia w Dz.U. S: 2017/S  099-196132</w:t>
            </w:r>
            <w:r w:rsidRPr="00DF21BC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24.05.2017 r.</w:t>
            </w:r>
            <w:bookmarkStart w:id="1" w:name="_GoBack"/>
            <w:bookmarkEnd w:id="1"/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 opublikowano zaproszenia do ubiegania się o zamówienie w Dz.U.,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instytucja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zamawiająca lub podmiot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DF21BC" w:rsidRPr="00DF21BC" w:rsidTr="00DF21BC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W </w:t>
            </w:r>
            <w:proofErr w:type="gramStart"/>
            <w:r w:rsidRPr="00DF21BC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publikacja ogłoszenia w Dzienniku Urzędowym Unii Europejskiej nie jest wymagana, proszę podać inne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46"/>
        </w:trPr>
        <w:tc>
          <w:tcPr>
            <w:tcW w:w="10373" w:type="dxa"/>
            <w:gridSpan w:val="2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DF21BC" w:rsidRPr="00DF21BC" w:rsidTr="00DF21BC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Informacje wymagane w części I zostaną automatycznie wyszukane, pod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warunkiem że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wyżej wymieniony elektroniczny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DF21BC" w:rsidRPr="00DF21BC" w:rsidTr="00DF21BC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DF21BC" w:rsidRPr="00DF21BC" w:rsidTr="00DF21BC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DF21BC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DF21BC">
              <w:rPr>
                <w:rFonts w:ascii="Arial" w:eastAsia="Calibri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: przetargi @zom.</w:t>
            </w:r>
            <w:proofErr w:type="gramStart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: www.</w:t>
            </w:r>
            <w:proofErr w:type="gramStart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zom</w:t>
            </w:r>
            <w:proofErr w:type="gramEnd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</w:tc>
      </w:tr>
      <w:tr w:rsidR="00DF21BC" w:rsidRPr="00DF21BC" w:rsidTr="00DF21BC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Ręczne oczyszczanie na terenie m.st. Warszawy – dzielnica Mokotów (część dolna)</w:t>
            </w:r>
          </w:p>
        </w:tc>
      </w:tr>
      <w:tr w:rsidR="00DF21BC" w:rsidRPr="00DF21BC" w:rsidTr="00DF21BC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zamawiający 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(jeżeli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 xml:space="preserve"> dotyczy)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color w:val="138576" w:themeColor="accent6" w:themeShade="BF"/>
                <w:sz w:val="16"/>
                <w:szCs w:val="16"/>
              </w:rPr>
              <w:t>ZOM/KP/10/17</w:t>
            </w:r>
          </w:p>
        </w:tc>
      </w:tr>
      <w:tr w:rsidR="00DF21BC" w:rsidRPr="00DF21BC" w:rsidTr="00DF21BC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DF21BC" w:rsidRPr="00DF21BC" w:rsidTr="00DF21BC">
        <w:trPr>
          <w:trHeight w:val="336"/>
        </w:trPr>
        <w:tc>
          <w:tcPr>
            <w:tcW w:w="10373" w:type="dxa"/>
            <w:gridSpan w:val="2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DF21BC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Służby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Komisji udostępnią instytucjom zamawiającym, podmiotom zamawiającym, wykonawcom, dostawcom usług elektronicznych i innym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DF21BC" w:rsidRPr="00DF21BC" w:rsidTr="00DF21BC">
        <w:trPr>
          <w:trHeight w:val="600"/>
        </w:trPr>
        <w:tc>
          <w:tcPr>
            <w:tcW w:w="10373" w:type="dxa"/>
            <w:gridSpan w:val="2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przypadku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ogłoszenie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o zamówieniu lub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DF21BC" w:rsidRPr="00DF21BC" w:rsidTr="00DF21BC">
        <w:trPr>
          <w:trHeight w:val="283"/>
        </w:trPr>
        <w:tc>
          <w:tcPr>
            <w:tcW w:w="10373" w:type="dxa"/>
            <w:gridSpan w:val="2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Informacje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te należy skopiować z sekcji I pkt I.1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stosownego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ogłoszenia. W przypadku wspólnego zamówienia proszę podać nazwy wszystkich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DF21BC" w:rsidRPr="00DF21BC" w:rsidTr="00DF21BC">
        <w:trPr>
          <w:trHeight w:val="168"/>
        </w:trPr>
        <w:tc>
          <w:tcPr>
            <w:tcW w:w="10373" w:type="dxa"/>
            <w:gridSpan w:val="2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i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II.1.3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stosownego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ogłoszenia.</w:t>
            </w:r>
          </w:p>
        </w:tc>
      </w:tr>
      <w:tr w:rsidR="00DF21BC" w:rsidRPr="00DF21BC" w:rsidTr="00DF21BC">
        <w:trPr>
          <w:trHeight w:val="144"/>
        </w:trPr>
        <w:tc>
          <w:tcPr>
            <w:tcW w:w="10373" w:type="dxa"/>
            <w:gridSpan w:val="2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stosownego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ogłoszenia.</w:t>
            </w:r>
          </w:p>
        </w:tc>
      </w:tr>
    </w:tbl>
    <w:p w:rsidR="00DF21BC" w:rsidRPr="00DF21BC" w:rsidRDefault="00DF21BC" w:rsidP="00DF21BC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bottomFromText="200" w:vertAnchor="page" w:horzAnchor="margin" w:tblpXSpec="center" w:tblpY="199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5586"/>
      </w:tblGrid>
      <w:tr w:rsidR="00DF21BC" w:rsidRPr="00DF21BC" w:rsidTr="00DF21BC">
        <w:trPr>
          <w:trHeight w:val="240"/>
        </w:trPr>
        <w:tc>
          <w:tcPr>
            <w:tcW w:w="10373" w:type="dxa"/>
            <w:gridSpan w:val="3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DF21BC" w:rsidRPr="00DF21BC" w:rsidTr="00DF21BC">
        <w:trPr>
          <w:trHeight w:val="322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DF21BC" w:rsidRPr="00DF21BC" w:rsidTr="00DF21BC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Adres internetowy (adres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www) 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(jeżeli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 xml:space="preserve">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DF21BC" w:rsidRPr="00DF21BC" w:rsidTr="00DF21BC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zamówienie jest zastrzeżone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jaki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jest odpowiedni odsetek pracowników niepełnosprawnych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DF21BC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DF21BC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DF21BC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DF21BC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DF21BC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DF21BC" w:rsidRPr="00DF21BC" w:rsidTr="00DF21BC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C niniejszej części, uzupełnić część V (w stosownych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1230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(adres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internetowy, wydający urząd lub organ, dokładne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DF21BC" w:rsidRPr="00DF21BC" w:rsidTr="00DF21BC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154"/>
        </w:trPr>
        <w:tc>
          <w:tcPr>
            <w:tcW w:w="10373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DF21BC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DF21BC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DF21BC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powtórzyć informacje dotyczące osób wyznaczonych do kontaktów tyle razy, ile jest to konieczne.</w:t>
            </w:r>
          </w:p>
        </w:tc>
      </w:tr>
      <w:tr w:rsidR="00DF21BC" w:rsidRPr="00DF21BC" w:rsidTr="00DF21BC">
        <w:trPr>
          <w:trHeight w:val="783"/>
        </w:trPr>
        <w:tc>
          <w:tcPr>
            <w:tcW w:w="10373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DF21BC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DF21BC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ab/>
              <w:t>Por</w:t>
            </w:r>
            <w:proofErr w:type="gramEnd"/>
            <w:r w:rsidRPr="00DF21BC">
              <w:rPr>
                <w:rFonts w:ascii="Arial" w:eastAsia="Calibri" w:hAnsi="Arial" w:cs="Arial"/>
                <w:sz w:val="12"/>
                <w:szCs w:val="12"/>
              </w:rPr>
              <w:t>. zalecenie Komisji z dnia 6 maja 2003 r. dotyczące definicji mikroprzedsiębiorstw oraz małych i średnich przedsiębiorstw (Dz.U. L 124 z 20.5.2003,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br/>
              <w:t>s</w:t>
            </w:r>
            <w:proofErr w:type="gramStart"/>
            <w:r w:rsidRPr="00DF21BC">
              <w:rPr>
                <w:rFonts w:ascii="Arial" w:eastAsia="Calibri" w:hAnsi="Arial" w:cs="Arial"/>
                <w:sz w:val="12"/>
                <w:szCs w:val="12"/>
              </w:rPr>
              <w:t>. 36). Te</w:t>
            </w:r>
            <w:proofErr w:type="gramEnd"/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informacje są wymagane wyłącznie do celów statystycznych.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DF21BC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DF21BC" w:rsidRPr="00DF21BC" w:rsidTr="00DF21BC">
        <w:trPr>
          <w:trHeight w:val="158"/>
        </w:trPr>
        <w:tc>
          <w:tcPr>
            <w:tcW w:w="10373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DF21BC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DF21BC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ab/>
              <w:t>Zob</w:t>
            </w:r>
            <w:proofErr w:type="gramEnd"/>
            <w:r w:rsidRPr="00DF21BC">
              <w:rPr>
                <w:rFonts w:ascii="Arial" w:eastAsia="Calibri" w:hAnsi="Arial" w:cs="Arial"/>
                <w:sz w:val="12"/>
                <w:szCs w:val="12"/>
              </w:rPr>
              <w:t>. ogłoszenie o zamówieniu, pkt III.1.5.</w:t>
            </w:r>
          </w:p>
        </w:tc>
      </w:tr>
      <w:tr w:rsidR="00DF21BC" w:rsidRPr="00DF21BC" w:rsidTr="00DF21BC">
        <w:trPr>
          <w:trHeight w:val="139"/>
        </w:trPr>
        <w:tc>
          <w:tcPr>
            <w:tcW w:w="10373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proofErr w:type="gramStart"/>
            <w:r w:rsidRPr="00DF21BC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DF21BC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DF21BC">
              <w:rPr>
                <w:rFonts w:ascii="Arial" w:eastAsia="Calibri" w:hAnsi="Arial" w:cs="Arial"/>
                <w:sz w:val="12"/>
                <w:szCs w:val="12"/>
              </w:rPr>
              <w:tab/>
              <w:t>Tj</w:t>
            </w:r>
            <w:proofErr w:type="gramEnd"/>
            <w:r w:rsidRPr="00DF21BC">
              <w:rPr>
                <w:rFonts w:ascii="Arial" w:eastAsia="Calibri" w:hAnsi="Arial" w:cs="Arial"/>
                <w:sz w:val="12"/>
                <w:szCs w:val="12"/>
              </w:rPr>
              <w:t xml:space="preserve">. przedsiębiorstwem, którego głównym celem jest społeczna i zawodowa integracja osób niepełnosprawnych lub </w:t>
            </w:r>
            <w:proofErr w:type="spellStart"/>
            <w:r w:rsidRPr="00DF21BC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DF21BC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  <w:sz w:val="12"/>
          <w:szCs w:val="12"/>
        </w:rPr>
      </w:pPr>
      <w:r w:rsidRPr="00DF21BC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80" w:type="dxa"/>
        <w:tblInd w:w="-6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422"/>
        <w:gridCol w:w="5587"/>
      </w:tblGrid>
      <w:tr w:rsidR="00DF21BC" w:rsidRPr="00DF21BC" w:rsidTr="00DF21BC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lastRenderedPageBreak/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WYŁĄCZNIE jeżeli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jest to wymagane w stosownym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DF21BC" w:rsidRPr="00DF21BC" w:rsidTr="00DF21BC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odpowiedzialny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odniesieniu do której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(których) wykonawca zamierza złożyć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64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DF21BC" w:rsidRPr="00DF21BC" w:rsidTr="00DF21BC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DF21BC" w:rsidRPr="00DF21BC" w:rsidTr="00DF21BC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wraz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DF21BC" w:rsidRPr="00DF21BC" w:rsidTr="00DF21BC">
        <w:trPr>
          <w:trHeight w:val="173"/>
        </w:trPr>
        <w:tc>
          <w:tcPr>
            <w:tcW w:w="10373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DF21BC" w:rsidRPr="00DF21BC" w:rsidTr="00DF21BC">
        <w:trPr>
          <w:trHeight w:val="134"/>
        </w:trPr>
        <w:tc>
          <w:tcPr>
            <w:tcW w:w="10373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  <w:sz w:val="4"/>
          <w:szCs w:val="4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2"/>
        <w:gridCol w:w="5718"/>
      </w:tblGrid>
      <w:tr w:rsidR="00DF21BC" w:rsidRPr="00DF21BC" w:rsidTr="00DF21BC">
        <w:trPr>
          <w:trHeight w:val="64"/>
        </w:trPr>
        <w:tc>
          <w:tcPr>
            <w:tcW w:w="10627" w:type="dxa"/>
            <w:gridSpan w:val="2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DF21BC" w:rsidRPr="00DF21BC" w:rsidTr="00DF21BC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DF21BC" w:rsidRPr="00DF21BC" w:rsidTr="00DF21BC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do przedsiębiorstwa danego wykonawcy, w szczególności tych odpowiedzialnych za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kontrolę jakości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, a w przypadku zamówień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DF21BC" w:rsidRPr="00DF21BC" w:rsidTr="00DF21BC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82"/>
        </w:trPr>
        <w:tc>
          <w:tcPr>
            <w:tcW w:w="10627" w:type="dxa"/>
            <w:gridSpan w:val="2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D: INFORMACJE DOTYCZĄCE PODWYKONAWCÓW,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NA KTÓRYCH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ZDOLNOŚCI WYKONAWCA NIE POLEGA</w:t>
            </w:r>
          </w:p>
        </w:tc>
      </w:tr>
      <w:tr w:rsidR="00DF21BC" w:rsidRPr="00DF21BC" w:rsidTr="00DF21BC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(Sekcja, którą należy wypełnić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 wprost tego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DF21BC" w:rsidRPr="00DF21BC" w:rsidTr="00DF21BC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DF21BC" w:rsidRPr="00DF21BC" w:rsidTr="00DF21BC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17"/>
        </w:trPr>
        <w:tc>
          <w:tcPr>
            <w:tcW w:w="10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DF21BC" w:rsidRPr="00DF21BC" w:rsidTr="00DF21BC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),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to dotyczy – informacje wymagane w niniejszej części sekcja A i B oraz w części III.</w:t>
            </w:r>
          </w:p>
        </w:tc>
      </w:tr>
      <w:tr w:rsidR="00DF21BC" w:rsidRPr="00DF21BC" w:rsidTr="00DF21BC">
        <w:trPr>
          <w:trHeight w:val="2163"/>
        </w:trPr>
        <w:tc>
          <w:tcPr>
            <w:tcW w:w="10627" w:type="dxa"/>
            <w:gridSpan w:val="2"/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DF21BC" w:rsidRPr="00DF21BC" w:rsidTr="00DF21BC">
        <w:trPr>
          <w:trHeight w:val="73"/>
        </w:trPr>
        <w:tc>
          <w:tcPr>
            <w:tcW w:w="10627" w:type="dxa"/>
            <w:gridSpan w:val="2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) Np. dla służb technicznych zaangażowanych w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kontrolę jakości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: część IV, sekcja C, pkt 3.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  <w:sz w:val="4"/>
          <w:szCs w:val="4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390"/>
        <w:gridCol w:w="5197"/>
      </w:tblGrid>
      <w:tr w:rsidR="00DF21BC" w:rsidRPr="00DF21BC" w:rsidTr="00DF21BC">
        <w:trPr>
          <w:trHeight w:val="202"/>
        </w:trPr>
        <w:tc>
          <w:tcPr>
            <w:tcW w:w="10373" w:type="dxa"/>
            <w:gridSpan w:val="4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DF21BC" w:rsidRPr="00DF21BC" w:rsidTr="00DF21BC">
        <w:trPr>
          <w:trHeight w:val="336"/>
        </w:trPr>
        <w:tc>
          <w:tcPr>
            <w:tcW w:w="10373" w:type="dxa"/>
            <w:gridSpan w:val="4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06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DF21BC" w:rsidRPr="00DF21BC" w:rsidTr="00DF21BC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DF21BC" w:rsidRPr="00DF21BC" w:rsidTr="00DF21BC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udział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 organizacji przestępczej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DF21BC" w:rsidRPr="00DF21BC" w:rsidTr="00DF21BC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korupcja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DF21BC" w:rsidRPr="00DF21BC" w:rsidTr="00DF21BC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nadużycie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finansowe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DF21BC" w:rsidRPr="00DF21BC" w:rsidTr="00DF21BC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przestępstwa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terrorystyczne lub przestępstwa związane z działalnością terrorystyczną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DF21BC" w:rsidRPr="00DF21BC" w:rsidTr="00DF21BC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pranie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pieniędzy lub finansowanie terroryzmu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DF21BC" w:rsidRPr="00DF21BC" w:rsidTr="00DF21BC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praca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dzieci i inne formy handlu ludźmi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DF21BC" w:rsidRPr="00DF21BC" w:rsidTr="00DF21B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zarządzających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 nadzorczych wykonawcy, lub posiadającej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71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F21BC" w:rsidRPr="00DF21BC" w:rsidTr="00DF21BC">
        <w:trPr>
          <w:trHeight w:val="78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datę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data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wskazać, kto został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skazany [ ];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oraz punkt(-y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którego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(-</w:t>
            </w:r>
            <w:proofErr w:type="spellStart"/>
            <w:r w:rsidRPr="00DF21BC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DF21BC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DF21BC" w:rsidRPr="00DF21BC" w:rsidTr="00DF21BC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F21BC" w:rsidRPr="00DF21BC" w:rsidTr="00DF21B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93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2 decyzji ramowej Rady 2008/841/</w:t>
            </w:r>
            <w:proofErr w:type="spellStart"/>
            <w:r w:rsidRPr="00DF21BC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 xml:space="preserve">zorganizowanej (Dz.U. L 300 z 11.11.2008,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42).</w:t>
            </w:r>
          </w:p>
        </w:tc>
      </w:tr>
      <w:tr w:rsidR="00DF21BC" w:rsidRPr="00DF21BC" w:rsidTr="00DF21BC">
        <w:trPr>
          <w:trHeight w:val="672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3 Konwencji w sprawie zwalczania korupcji urzędników Wspólnot Europejskich i urzędników państw członkowskich Unii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 xml:space="preserve">Europejskiej (Dz.U. C 195 z 25.6.1997,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1) i w art. 2 ust. 1 decyzji ramowej Rady 2003/568/</w:t>
            </w:r>
            <w:proofErr w:type="spellStart"/>
            <w:r w:rsidRPr="00DF21BC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. 54). Ta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podstawa wykluczenia obejmuje również korupcję zdefiniowaną w prawie krajowym instytucji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rozumieniu art. 1 Konwencji w sprawie ochrony interesów finansowych Wspólnot Europejskich (Dz.U. C 316 z 27.11.1995,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48).</w:t>
            </w:r>
          </w:p>
        </w:tc>
      </w:tr>
      <w:tr w:rsidR="00DF21BC" w:rsidRPr="00DF21BC" w:rsidTr="00DF21BC">
        <w:trPr>
          <w:trHeight w:val="519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1 i 3 decyzji ramowej Rady z dnia 13 czerwca 2002 r. w sprawie zwalczania terroryzmu (Dz.U. L 164 z 22.6.2002, s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. 3).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Ta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podstawa wykluczenia obejmuje również podżeganie do popełnienia przestępstwa, pomocnictwo, współsprawstwo lub usiłowanie popełnienia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DF21BC" w:rsidRPr="00DF21BC" w:rsidTr="00DF21BC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1 dyrektywy 2005/60/WE Parlamentu Europejskiego i Rady z dnia 26 października 2005 r. w sprawie przeciwdziałania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 xml:space="preserve">korzystaniu z systemu finansowego w celu prania pieniędzy oraz finansowania terroryzmu (Dz.U. L 309 z 25.11.2005,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15).</w:t>
            </w:r>
          </w:p>
        </w:tc>
      </w:tr>
      <w:tr w:rsidR="00DF21BC" w:rsidRPr="00DF21BC" w:rsidTr="00DF21BC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definicją zawartą w art. 2 dyrektywy Parlamentu Europejskiego i Rady 2011/36/UE z dnia 5 kwietnia 2011 r. w sprawie zapobiegania handlów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DF21BC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</w:t>
            </w: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1).</w:t>
            </w:r>
          </w:p>
        </w:tc>
      </w:tr>
      <w:tr w:rsidR="00DF21BC" w:rsidRPr="00DF21BC" w:rsidTr="00DF21BC">
        <w:trPr>
          <w:trHeight w:val="239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przepisami krajowymi wdrażającymi art. 57 ust. 6 dyrektywy 2014/24/UE.</w:t>
            </w:r>
          </w:p>
        </w:tc>
      </w:tr>
      <w:tr w:rsidR="00DF21BC" w:rsidRPr="00DF21BC" w:rsidTr="00DF21BC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Uwzględniając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charakter popełnionych przestępstw (jednorazowe, powtarzające się, systematyczne itd.), objaśnienie powinno wykazywać stosowność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DF21BC" w:rsidRPr="00DF21BC" w:rsidRDefault="00DF21BC" w:rsidP="00DF21BC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799"/>
        <w:gridCol w:w="2788"/>
      </w:tblGrid>
      <w:tr w:rsidR="00DF21BC" w:rsidRPr="00DF21BC" w:rsidTr="00DF21BC">
        <w:trPr>
          <w:trHeight w:val="202"/>
        </w:trPr>
        <w:tc>
          <w:tcPr>
            <w:tcW w:w="10373" w:type="dxa"/>
            <w:gridSpan w:val="4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DF21BC" w:rsidRPr="00DF21BC" w:rsidTr="00DF21BC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DF21BC" w:rsidRPr="00DF21BC" w:rsidTr="00DF21BC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państwo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jakiej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trybie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1)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1)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2)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2)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71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DF21BC" w:rsidRPr="00DF21BC" w:rsidTr="00DF21BC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64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bardziej precyzyjnie w prawie krajowym, w stosownym ogłoszeniu lub w dokumentach zamówienia.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Tak więc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prawo krajowe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DF21BC" w:rsidRPr="00DF21BC" w:rsidTr="00DF21B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699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DF21BC" w:rsidRPr="00DF21BC" w:rsidTr="00DF21BC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F21BC" w:rsidRPr="00DF21BC" w:rsidTr="00DF21BC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trHeight w:val="225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art. 57 ust. 4 dyrektywy 2014/24/UE.</w:t>
            </w:r>
          </w:p>
        </w:tc>
      </w:tr>
      <w:tr w:rsidR="00DF21BC" w:rsidRPr="00DF21BC" w:rsidTr="00DF21BC">
        <w:trPr>
          <w:trHeight w:val="346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O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</w:rPr>
      </w:pPr>
    </w:p>
    <w:p w:rsidR="00DF21BC" w:rsidRPr="00DF21BC" w:rsidRDefault="00DF21BC" w:rsidP="00DF21BC">
      <w:pPr>
        <w:rPr>
          <w:rFonts w:ascii="Calibri" w:eastAsia="Calibri" w:hAnsi="Calibri" w:cs="Times New Roman"/>
        </w:rPr>
      </w:pPr>
    </w:p>
    <w:p w:rsidR="00DF21BC" w:rsidRPr="00DF21BC" w:rsidRDefault="00DF21BC" w:rsidP="00DF21BC">
      <w:pPr>
        <w:rPr>
          <w:rFonts w:ascii="Calibri" w:eastAsia="Calibri" w:hAnsi="Calibri" w:cs="Times New Roman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446"/>
        <w:gridCol w:w="5140"/>
      </w:tblGrid>
      <w:tr w:rsidR="00DF21BC" w:rsidRPr="00DF21BC" w:rsidTr="00DF21BC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znajduje się w jednej z następujących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sytuacji: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zbankrutował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;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prowadzone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jest wobec niego postępowanie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zawarł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znajduje się w innej tego rodzaju sytuacji wynikającej z podobnej procedury przewidzianej w krajowych przepisach ustawowych i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wykonawczych ; 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jego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f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jego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9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53"/>
        </w:trPr>
        <w:tc>
          <w:tcPr>
            <w:tcW w:w="14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F21BC" w:rsidRPr="00DF21BC" w:rsidTr="00DF21BC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DF21BC" w:rsidRPr="00DF21BC" w:rsidTr="00DF21BC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F21BC" w:rsidRPr="00DF21BC" w:rsidTr="00DF21BC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F21BC" w:rsidRPr="00DF21BC" w:rsidTr="00DF21BC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zaangażowany(-e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przygotowanie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182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Zob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przepisy krajowe, stosowne ogłoszenie lub dokumenty zamówienia.</w:t>
            </w:r>
          </w:p>
        </w:tc>
      </w:tr>
      <w:tr w:rsidR="00DF21BC" w:rsidRPr="00DF21BC" w:rsidTr="00DF21BC">
        <w:trPr>
          <w:trHeight w:val="355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DF21BC" w:rsidRPr="00DF21BC" w:rsidTr="00DF21BC">
        <w:trPr>
          <w:trHeight w:val="182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stosownych przypadkach zob. definicje w prawie krajowym, stosownym ogłoszeniu lub dokumentach zamówienia.</w:t>
            </w:r>
          </w:p>
        </w:tc>
      </w:tr>
      <w:tr w:rsidR="00DF21BC" w:rsidRPr="00DF21BC" w:rsidTr="00DF21BC">
        <w:trPr>
          <w:trHeight w:val="173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Wskazanym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w prawie krajowym, stosownym ogłoszeniu lub dokumentach zamówienia.</w:t>
            </w:r>
          </w:p>
        </w:tc>
      </w:tr>
      <w:tr w:rsidR="00DF21BC" w:rsidRPr="00DF21BC" w:rsidTr="00DF21BC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F21BC" w:rsidRPr="00DF21BC" w:rsidTr="00DF21BC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F21BC" w:rsidRPr="00DF21BC" w:rsidTr="00DF21BC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może potwierdzić,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że: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jest winny poważnego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c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jest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 stanie niezwłocznie przedstawić dokumenty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d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przedsięwziął kroków, aby w bezprawny sposób wpłynąć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które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mogą mieć istotny wpływ na decyzje w sprawie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F21BC" w:rsidRPr="00DF21BC" w:rsidTr="00DF21BC">
        <w:trPr>
          <w:trHeight w:val="408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ma zastosowanie którakolwiek z podstaw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DF21BC" w:rsidRPr="00DF21BC" w:rsidTr="00DF21BC">
        <w:trPr>
          <w:trHeight w:val="158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8"/>
        <w:gridCol w:w="4393"/>
        <w:gridCol w:w="5575"/>
      </w:tblGrid>
      <w:tr w:rsidR="00DF21BC" w:rsidRPr="00DF21BC" w:rsidTr="00DF21BC">
        <w:trPr>
          <w:trHeight w:val="235"/>
        </w:trPr>
        <w:tc>
          <w:tcPr>
            <w:tcW w:w="10373" w:type="dxa"/>
            <w:gridSpan w:val="4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Część </w:t>
            </w: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DF21BC" w:rsidRPr="00DF21BC" w:rsidTr="00DF21BC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DF21BC" w:rsidRPr="00DF21BC" w:rsidTr="00DF21BC">
        <w:trPr>
          <w:trHeight w:val="192"/>
        </w:trPr>
        <w:tc>
          <w:tcPr>
            <w:tcW w:w="10373" w:type="dxa"/>
            <w:gridSpan w:val="4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DF21BC" w:rsidRPr="00DF21BC" w:rsidTr="00DF21BC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wypełnić to pole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 wskazały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DF21BC" w:rsidRPr="00DF21BC" w:rsidTr="00DF21B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DF21BC" w:rsidRPr="00DF21BC" w:rsidTr="00DF21B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35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DF21BC" w:rsidRPr="00DF21BC" w:rsidTr="00DF21BC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F21BC" w:rsidRPr="00DF21BC" w:rsidTr="00DF21BC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DF21BC" w:rsidRPr="00DF21BC" w:rsidTr="00DF21BC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DF21BC" w:rsidRPr="00DF21BC" w:rsidTr="00DF21BC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59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DF21BC" w:rsidRPr="00DF21BC" w:rsidTr="00DF21BC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F21BC" w:rsidRPr="00DF21BC" w:rsidTr="00DF21B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239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197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DF21BC" w:rsidRPr="00DF21BC" w:rsidTr="00DF21BC">
        <w:trPr>
          <w:trHeight w:val="250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182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DF21BC" w:rsidRPr="00DF21BC" w:rsidTr="00DF21BC">
        <w:trPr>
          <w:trHeight w:val="379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Zgodnie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 opisem w załączniku XI do dyrektywy 2014/24/UE; wykonawcy z niektórych państw członkowskich mogą być zobowiązani do spełnienia innych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DF21BC" w:rsidRPr="00DF21BC" w:rsidTr="00DF21BC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Jedynie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</w:tbl>
    <w:p w:rsidR="00DF21BC" w:rsidRPr="00DF21BC" w:rsidRDefault="00DF21BC" w:rsidP="00DF21BC">
      <w:pPr>
        <w:spacing w:after="0" w:line="240" w:lineRule="auto"/>
        <w:rPr>
          <w:rFonts w:ascii="Calibri" w:eastAsia="Calibri" w:hAnsi="Calibri" w:cs="Times New Roman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DF21BC" w:rsidRPr="00DF21BC" w:rsidTr="00DF21BC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29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29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rok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DF21BC" w:rsidRPr="00DF21BC" w:rsidTr="00DF21BC">
        <w:trPr>
          <w:trHeight w:val="27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323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F21BC" w:rsidRPr="00DF21BC" w:rsidTr="00DF21BC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podać datę założenia przedsiębiorstwa wykonawcy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określonych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 stosownym ogłoszeniu lub dokumentach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DF21BC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DF21BC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DF21BC" w:rsidRPr="00DF21BC" w:rsidTr="00DF21BC">
        <w:trPr>
          <w:trHeight w:val="51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F21BC" w:rsidRPr="00DF21BC" w:rsidTr="00DF21BC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DF21BC" w:rsidRPr="00DF21BC" w:rsidTr="00DF21BC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F21BC" w:rsidRPr="00DF21BC" w:rsidTr="00DF21BC">
        <w:trPr>
          <w:trHeight w:val="267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78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C: ZDOLNOŚĆ TECHNICZNA 1 ZAWODOWA</w:t>
            </w:r>
          </w:p>
        </w:tc>
      </w:tr>
      <w:tr w:rsidR="00DF21BC" w:rsidRPr="00DF21BC" w:rsidTr="00DF21BC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F21BC" w:rsidRPr="00DF21BC" w:rsidTr="00DF21B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DF21BC" w:rsidRPr="00DF21BC" w:rsidTr="00DF21BC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384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DF21BC" w:rsidRPr="00DF21BC" w:rsidTr="00DF21BC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Jedynie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Np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stosunek aktywów do zobowiązań.</w:t>
            </w:r>
          </w:p>
        </w:tc>
      </w:tr>
      <w:tr w:rsidR="00DF21BC" w:rsidRPr="00DF21BC" w:rsidTr="00DF21BC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Np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>. stosunek aktywów do zobowiązań.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trHeight w:val="184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Instytucje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zamawiające mogą wymagać, aby okres ten wynosił do pięciu lat, i dopuszczać legitymowanie się doświadczeniem sprzed ponad pięciu lat.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  <w:sz w:val="4"/>
          <w:szCs w:val="4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50"/>
        <w:gridCol w:w="98"/>
        <w:gridCol w:w="1652"/>
        <w:gridCol w:w="897"/>
        <w:gridCol w:w="841"/>
        <w:gridCol w:w="1163"/>
        <w:gridCol w:w="686"/>
      </w:tblGrid>
      <w:tr w:rsidR="00DF21BC" w:rsidRPr="00DF21BC" w:rsidTr="00DF21BC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W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okresie odniesienia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DF21BC" w:rsidRPr="00DF21BC" w:rsidTr="00DF21BC">
        <w:trPr>
          <w:trHeight w:val="254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6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5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168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DF21BC" w:rsidRPr="00DF21BC" w:rsidTr="00DF21BC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DF21BC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DF21BC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DF21BC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kontrolę jakości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  <w:proofErr w:type="gramEnd"/>
          </w:p>
        </w:tc>
      </w:tr>
      <w:tr w:rsidR="00DF21BC" w:rsidRPr="00DF21BC" w:rsidTr="00DF21BC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środków w celu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zapewnienia jakości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kontroli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]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gramEnd"/>
          </w:p>
        </w:tc>
      </w:tr>
      <w:tr w:rsidR="00DF21BC" w:rsidRPr="00DF21BC" w:rsidTr="00DF21BC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sam usługodawca lub wykonawca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jego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DF21BC" w:rsidRPr="00DF21BC" w:rsidTr="00DF21BC">
        <w:trPr>
          <w:trHeight w:val="21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30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19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3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DF21BC" w:rsidRPr="00DF21BC" w:rsidTr="00DF21BC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2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narzędziami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wyposażeniem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zakładu i urządzeniami technicznymi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część (procentową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zamówienia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196"/>
        </w:trPr>
        <w:tc>
          <w:tcPr>
            <w:tcW w:w="10373" w:type="dxa"/>
            <w:gridSpan w:val="9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Instytucje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zamawiające mogą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DF21BC" w:rsidRPr="00DF21BC" w:rsidTr="00DF21BC">
        <w:trPr>
          <w:trHeight w:val="351"/>
        </w:trPr>
        <w:tc>
          <w:tcPr>
            <w:tcW w:w="10373" w:type="dxa"/>
            <w:gridSpan w:val="9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Innymi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słowy, należy wymienić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DF21BC" w:rsidRPr="00DF21BC" w:rsidTr="00DF21BC">
        <w:trPr>
          <w:trHeight w:val="351"/>
        </w:trPr>
        <w:tc>
          <w:tcPr>
            <w:tcW w:w="10373" w:type="dxa"/>
            <w:gridSpan w:val="9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przypadku pracowników technicznych lub służb technicznych nienależących bezpośrednio do przedsiębiorstwa danego wykonawcy, lecz na których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DF21BC" w:rsidRPr="00DF21BC" w:rsidTr="00DF21BC">
        <w:trPr>
          <w:trHeight w:val="337"/>
        </w:trPr>
        <w:tc>
          <w:tcPr>
            <w:tcW w:w="10373" w:type="dxa"/>
            <w:gridSpan w:val="9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Kontrolę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ma przeprowadzać instytucja zamawiająca lub - w przypadku gdy instytucja ta wyrazi na to zgodę - w jej imieniu, właściwy organ urzędowy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DF21BC" w:rsidRPr="00DF21BC" w:rsidTr="00DF21BC">
        <w:trPr>
          <w:trHeight w:val="408"/>
        </w:trPr>
        <w:tc>
          <w:tcPr>
            <w:tcW w:w="10373" w:type="dxa"/>
            <w:gridSpan w:val="9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Należy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zauważyć, że jeżeli wykonawca </w:t>
            </w:r>
            <w:r w:rsidRPr="00DF21BC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DF21BC" w:rsidRPr="00DF21BC" w:rsidRDefault="00DF21BC" w:rsidP="00DF21BC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952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DF21BC" w:rsidRPr="00DF21BC" w:rsidTr="00DF21B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o uznanych kompetencjach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potwierdzające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zgodność produktów poprzez wyraźne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wyjaśnić dlaczego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240"/>
        </w:trPr>
        <w:tc>
          <w:tcPr>
            <w:tcW w:w="10373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D: SYSTEMY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ZAPEWNIANIA JAKOŚCI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I NORMY ZARZĄDZANIA ŚRODOWISKOWEGO</w:t>
            </w:r>
          </w:p>
        </w:tc>
      </w:tr>
      <w:tr w:rsidR="00DF21BC" w:rsidRPr="00DF21BC" w:rsidTr="00DF21BC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DF21BC" w:rsidRPr="00DF21BC" w:rsidTr="00DF21B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Systemy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proszę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wyjaśnić dlaczego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>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F21BC" w:rsidRPr="00DF21BC" w:rsidTr="00DF21BC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DF21BC" w:rsidRPr="00DF21BC" w:rsidTr="00DF21BC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Jeżeli nie, proszę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wyjaśnić dlaczego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, i określić, jakie inne środki dowodowe dotyczące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F21BC" w:rsidRPr="00DF21BC" w:rsidTr="00DF21B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DF21BC" w:rsidRPr="00DF21BC" w:rsidRDefault="00DF21BC" w:rsidP="00DF21BC">
      <w:pPr>
        <w:rPr>
          <w:rFonts w:ascii="Calibri" w:eastAsia="Calibri" w:hAnsi="Calibri" w:cs="Times New Roman"/>
        </w:rPr>
      </w:pPr>
      <w:r w:rsidRPr="00DF21BC">
        <w:rPr>
          <w:rFonts w:ascii="Calibri" w:eastAsia="Calibri" w:hAnsi="Calibri" w:cs="Times New Roman"/>
        </w:rPr>
        <w:br w:type="page"/>
      </w:r>
    </w:p>
    <w:tbl>
      <w:tblPr>
        <w:tblW w:w="10380" w:type="dxa"/>
        <w:tblInd w:w="-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7"/>
        <w:gridCol w:w="4956"/>
        <w:gridCol w:w="632"/>
      </w:tblGrid>
      <w:tr w:rsidR="00DF21BC" w:rsidRPr="00DF21BC" w:rsidTr="00DF21BC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21BC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DF21BC" w:rsidRPr="00DF21BC" w:rsidTr="00DF21BC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DF21BC" w:rsidRPr="00DF21BC" w:rsidTr="00DF21BC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DF21BC" w:rsidRPr="00DF21BC" w:rsidTr="00DF21BC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DF21BC" w:rsidRPr="00DF21BC" w:rsidTr="00DF21BC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DF21BC" w:rsidRPr="00DF21BC" w:rsidTr="00DF21BC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przypadku gdy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wymagane są określone zaświadczenia lub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</w:t>
            </w: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wskazać dla 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F21BC" w:rsidRPr="00DF21BC" w:rsidTr="00DF21BC">
        <w:trPr>
          <w:trHeight w:val="281"/>
        </w:trPr>
        <w:tc>
          <w:tcPr>
            <w:tcW w:w="20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F21B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F21BC" w:rsidRPr="00DF21BC" w:rsidTr="00DF21BC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302"/>
        </w:trPr>
        <w:tc>
          <w:tcPr>
            <w:tcW w:w="10373" w:type="dxa"/>
            <w:gridSpan w:val="4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21BC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DF21BC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DF21BC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DF21BC" w:rsidRPr="00DF21BC" w:rsidTr="00DF21BC">
        <w:trPr>
          <w:trHeight w:val="317"/>
        </w:trPr>
        <w:tc>
          <w:tcPr>
            <w:tcW w:w="10373" w:type="dxa"/>
            <w:gridSpan w:val="4"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F21BC" w:rsidRPr="00DF21BC" w:rsidTr="00DF21BC">
        <w:trPr>
          <w:trHeight w:val="475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)(-i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 oficjalnie oświadcza(-ją), że informacje podane powyżej w częściach Il-V są dokładne i prawidłowe oraz że zostały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DF21BC" w:rsidRPr="00DF21BC" w:rsidTr="00DF21BC">
        <w:trPr>
          <w:trHeight w:val="538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)(-i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 oficjalnie oświadcza(-ją), że jest (są) w stanie, na żądanie i bez zwłoki, przedstawić zaświadczenia i inne rodzaje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DF21BC" w:rsidRPr="00DF21BC" w:rsidTr="00DF21BC">
        <w:trPr>
          <w:trHeight w:val="538"/>
        </w:trPr>
        <w:tc>
          <w:tcPr>
            <w:tcW w:w="364" w:type="dxa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a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instytucja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 xml:space="preserve"> zamawiająca lub podmiot zamawiający ma możliwość uzyskania odpowiednich dokumentów potwierdzających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DF21BC" w:rsidRPr="00DF21BC" w:rsidTr="00DF21BC">
        <w:trPr>
          <w:trHeight w:val="528"/>
        </w:trPr>
        <w:tc>
          <w:tcPr>
            <w:tcW w:w="364" w:type="dxa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b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najpóźniej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 xml:space="preserve"> od dnia 18 października 2018 r. 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DF2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DF21BC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DF21BC" w:rsidRPr="00DF21BC" w:rsidTr="00DF21BC">
        <w:trPr>
          <w:trHeight w:val="1094"/>
        </w:trPr>
        <w:tc>
          <w:tcPr>
            <w:tcW w:w="10373" w:type="dxa"/>
            <w:gridSpan w:val="4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)(-i</w:t>
            </w:r>
            <w:proofErr w:type="gramEnd"/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t>) oficjalnie wyraża(-ją) zgodę na to, aby [wskazać instytucję zamawiającą lub podmiot zamawiający określone w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DF21BC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DF21BC" w:rsidRPr="00DF21BC" w:rsidTr="00DF21BC">
        <w:trPr>
          <w:trHeight w:val="302"/>
        </w:trPr>
        <w:tc>
          <w:tcPr>
            <w:tcW w:w="10373" w:type="dxa"/>
            <w:gridSpan w:val="4"/>
            <w:shd w:val="clear" w:color="auto" w:fill="FEE29C" w:themeFill="accent3" w:themeFillTint="66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DF21BC" w:rsidRPr="00DF21BC" w:rsidTr="00DF21BC">
        <w:trPr>
          <w:trHeight w:val="504"/>
        </w:trPr>
        <w:tc>
          <w:tcPr>
            <w:tcW w:w="10373" w:type="dxa"/>
            <w:gridSpan w:val="4"/>
            <w:vAlign w:val="bottom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F21BC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DF21BC" w:rsidRPr="00DF21BC" w:rsidTr="00DF21BC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jasno wskazać, do której z pozycji odnosi się odpowiedź.</w:t>
            </w:r>
          </w:p>
        </w:tc>
      </w:tr>
      <w:tr w:rsidR="00DF21BC" w:rsidRPr="00DF21BC" w:rsidTr="00DF21BC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Proszę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DF21BC" w:rsidRPr="00DF21BC" w:rsidTr="00DF21BC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Pod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warunkiem że wykonawca przekazał niezbędne informacje (adres internetowy, dane wydającego urzędu lub organu, dokładne dane referencyjne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DF21BC" w:rsidRPr="00DF21BC" w:rsidTr="00DF21BC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vAlign w:val="center"/>
            <w:hideMark/>
          </w:tcPr>
          <w:p w:rsidR="00DF21BC" w:rsidRPr="00DF21BC" w:rsidRDefault="00DF21BC" w:rsidP="00DF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DF21BC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DF21BC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DF21BC">
              <w:rPr>
                <w:rFonts w:ascii="Arial" w:eastAsia="Calibri" w:hAnsi="Arial" w:cs="Arial"/>
                <w:sz w:val="14"/>
                <w:szCs w:val="14"/>
              </w:rPr>
              <w:tab/>
              <w:t>W</w:t>
            </w:r>
            <w:proofErr w:type="gramEnd"/>
            <w:r w:rsidRPr="00DF21BC">
              <w:rPr>
                <w:rFonts w:ascii="Arial" w:eastAsia="Calibri" w:hAnsi="Arial" w:cs="Arial"/>
                <w:sz w:val="14"/>
                <w:szCs w:val="14"/>
              </w:rPr>
              <w:t xml:space="preserve"> zależności od wdrożenia w danym kraju artykułu 59 ust. 5 akapit drugi dyrektywy 2014/24/UE.</w:t>
            </w:r>
          </w:p>
        </w:tc>
      </w:tr>
    </w:tbl>
    <w:p w:rsidR="00DF21BC" w:rsidRPr="00DF21BC" w:rsidRDefault="00DF21BC" w:rsidP="00DF21BC">
      <w:pPr>
        <w:spacing w:after="0" w:line="240" w:lineRule="auto"/>
        <w:rPr>
          <w:rFonts w:ascii="Calibri" w:eastAsia="Calibri" w:hAnsi="Calibri" w:cs="Times New Roman"/>
        </w:rPr>
      </w:pPr>
    </w:p>
    <w:p w:rsidR="00DF21BC" w:rsidRPr="00DF21BC" w:rsidRDefault="00DF21BC" w:rsidP="00DF21BC">
      <w:pPr>
        <w:spacing w:after="0" w:line="240" w:lineRule="auto"/>
        <w:rPr>
          <w:rFonts w:ascii="Calibri" w:eastAsia="Calibri" w:hAnsi="Calibri" w:cs="Times New Roman"/>
        </w:rPr>
      </w:pPr>
    </w:p>
    <w:p w:rsidR="00DF21BC" w:rsidRPr="00DF21BC" w:rsidRDefault="00DF21BC" w:rsidP="00DF21BC">
      <w:pPr>
        <w:shd w:val="clear" w:color="auto" w:fill="FEE29C" w:themeFill="accent3" w:themeFillTint="66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DF21BC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DF21BC" w:rsidRPr="00DF21BC" w:rsidRDefault="00DF21BC" w:rsidP="00DF21BC">
      <w:pPr>
        <w:rPr>
          <w:rFonts w:ascii="Calibri" w:eastAsia="Calibri" w:hAnsi="Calibri" w:cs="Times New Roman"/>
        </w:rPr>
      </w:pPr>
    </w:p>
    <w:p w:rsidR="00286981" w:rsidRDefault="00286981"/>
    <w:sectPr w:rsidR="00286981" w:rsidSect="00DF21BC">
      <w:pgSz w:w="11907" w:h="16840" w:code="9"/>
      <w:pgMar w:top="567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6B454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BC"/>
    <w:rsid w:val="00126FA9"/>
    <w:rsid w:val="002763F9"/>
    <w:rsid w:val="00286981"/>
    <w:rsid w:val="007E03F5"/>
    <w:rsid w:val="00DF21BC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21BC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2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1BC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1B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F21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1BC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21BC"/>
    <w:rPr>
      <w:rFonts w:ascii="Cambria" w:eastAsia="Times New Roman" w:hAnsi="Cambria" w:cs="Times New Roman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1BC"/>
    <w:rPr>
      <w:rFonts w:ascii="Cambria" w:eastAsia="Times New Roman" w:hAnsi="Cambria" w:cs="Times New Roman"/>
      <w:b/>
      <w:bCs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21BC"/>
    <w:rPr>
      <w:rFonts w:ascii="Cambria" w:eastAsia="Times New Roman" w:hAnsi="Cambria" w:cs="Times New Roman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DF21BC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F21BC"/>
  </w:style>
  <w:style w:type="character" w:styleId="Hipercze">
    <w:name w:val="Hyperlink"/>
    <w:basedOn w:val="Domylnaczcionkaakapitu"/>
    <w:uiPriority w:val="99"/>
    <w:semiHidden/>
    <w:unhideWhenUsed/>
    <w:rsid w:val="00DF21BC"/>
    <w:rPr>
      <w:color w:val="EB8803" w:themeColor="hyperlink"/>
      <w:u w:val="single"/>
    </w:rPr>
  </w:style>
  <w:style w:type="character" w:styleId="UyteHipercze">
    <w:name w:val="FollowedHyperlink"/>
    <w:uiPriority w:val="99"/>
    <w:semiHidden/>
    <w:unhideWhenUsed/>
    <w:rsid w:val="00DF21BC"/>
    <w:rPr>
      <w:rFonts w:ascii="Times New Roman" w:hAnsi="Times New Roman" w:cs="Times New Roman" w:hint="default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1B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1B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F21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F21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F21B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1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1BC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21B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21B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F21B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F21BC"/>
    <w:rPr>
      <w:rFonts w:ascii="Calibri" w:eastAsia="Calibri" w:hAnsi="Calibri" w:cs="Calibr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1B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1B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21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21B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21B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21B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21B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21B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F21BC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21BC"/>
    <w:rPr>
      <w:rFonts w:ascii="Calibri" w:eastAsia="Calibri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DF21BC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B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B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F21BC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F21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F21B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rozdzia">
    <w:name w:val="rozdział"/>
    <w:basedOn w:val="Normalny"/>
    <w:autoRedefine/>
    <w:rsid w:val="00DF21BC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paragraph" w:customStyle="1" w:styleId="ww-tekstpodstawowywcity2">
    <w:name w:val="ww-tekstpodstawowywcity2"/>
    <w:basedOn w:val="Normalny"/>
    <w:rsid w:val="00DF21BC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F21B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F21BC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DF21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DF21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DF21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DF2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DF2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DF2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DF2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DF2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DF21B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DF21B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DF21BC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DF2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DF2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DF2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DF2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DF2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DF2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F2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F2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F21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DF2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DF2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DF2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DF2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F2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F21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DF2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WW-Tekstpodstawowywcity30">
    <w:name w:val="WW-Tekst podstawowy wcięty 3"/>
    <w:basedOn w:val="Normalny"/>
    <w:rsid w:val="00DF21BC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1B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1B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F21B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F21BC"/>
    <w:rPr>
      <w:i/>
      <w:iCs/>
      <w:color w:val="7FD13B" w:themeColor="accent1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F21BC"/>
    <w:rPr>
      <w:sz w:val="16"/>
      <w:szCs w:val="16"/>
    </w:rPr>
  </w:style>
  <w:style w:type="character" w:customStyle="1" w:styleId="akapitustep">
    <w:name w:val="akapitustep"/>
    <w:basedOn w:val="Domylnaczcionkaakapitu"/>
    <w:rsid w:val="00DF21BC"/>
  </w:style>
  <w:style w:type="character" w:customStyle="1" w:styleId="boldopis">
    <w:name w:val="bold_opis"/>
    <w:basedOn w:val="Domylnaczcionkaakapitu"/>
    <w:rsid w:val="00DF21BC"/>
  </w:style>
  <w:style w:type="table" w:styleId="Tabela-Siatka">
    <w:name w:val="Table Grid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F21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F21B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21BC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2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1BC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1B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F21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1BC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21BC"/>
    <w:rPr>
      <w:rFonts w:ascii="Cambria" w:eastAsia="Times New Roman" w:hAnsi="Cambria" w:cs="Times New Roman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1BC"/>
    <w:rPr>
      <w:rFonts w:ascii="Cambria" w:eastAsia="Times New Roman" w:hAnsi="Cambria" w:cs="Times New Roman"/>
      <w:b/>
      <w:bCs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21BC"/>
    <w:rPr>
      <w:rFonts w:ascii="Cambria" w:eastAsia="Times New Roman" w:hAnsi="Cambria" w:cs="Times New Roman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DF21BC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F21BC"/>
  </w:style>
  <w:style w:type="character" w:styleId="Hipercze">
    <w:name w:val="Hyperlink"/>
    <w:basedOn w:val="Domylnaczcionkaakapitu"/>
    <w:uiPriority w:val="99"/>
    <w:semiHidden/>
    <w:unhideWhenUsed/>
    <w:rsid w:val="00DF21BC"/>
    <w:rPr>
      <w:color w:val="EB8803" w:themeColor="hyperlink"/>
      <w:u w:val="single"/>
    </w:rPr>
  </w:style>
  <w:style w:type="character" w:styleId="UyteHipercze">
    <w:name w:val="FollowedHyperlink"/>
    <w:uiPriority w:val="99"/>
    <w:semiHidden/>
    <w:unhideWhenUsed/>
    <w:rsid w:val="00DF21BC"/>
    <w:rPr>
      <w:rFonts w:ascii="Times New Roman" w:hAnsi="Times New Roman" w:cs="Times New Roman" w:hint="default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1B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1B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F21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F21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F21B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1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1BC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21B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21B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F21B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F21BC"/>
    <w:rPr>
      <w:rFonts w:ascii="Calibri" w:eastAsia="Calibri" w:hAnsi="Calibri" w:cs="Calibr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1B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1B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21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21B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21B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21B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21B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21B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F21BC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21BC"/>
    <w:rPr>
      <w:rFonts w:ascii="Calibri" w:eastAsia="Calibri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DF21BC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B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B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F21BC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F21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F21B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rozdzia">
    <w:name w:val="rozdział"/>
    <w:basedOn w:val="Normalny"/>
    <w:autoRedefine/>
    <w:rsid w:val="00DF21BC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paragraph" w:customStyle="1" w:styleId="ww-tekstpodstawowywcity2">
    <w:name w:val="ww-tekstpodstawowywcity2"/>
    <w:basedOn w:val="Normalny"/>
    <w:rsid w:val="00DF21BC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F21B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F21BC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DF21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DF21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DF21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DF2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DF2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DF2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DF2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DF2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DF21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DF21B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DF21B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DF21B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DF21BC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DF21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DF21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DF2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DF2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DF2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DF21BC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DF2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DF2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DF2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DF2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F2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F2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F21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DF2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DF21B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DF2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DF2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DF2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DF21B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DF2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F2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F21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DF2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DF21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WW-Tekstpodstawowywcity30">
    <w:name w:val="WW-Tekst podstawowy wcięty 3"/>
    <w:basedOn w:val="Normalny"/>
    <w:rsid w:val="00DF21BC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1B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1B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F21B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F21BC"/>
    <w:rPr>
      <w:i/>
      <w:iCs/>
      <w:color w:val="7FD13B" w:themeColor="accent1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F21BC"/>
    <w:rPr>
      <w:sz w:val="16"/>
      <w:szCs w:val="16"/>
    </w:rPr>
  </w:style>
  <w:style w:type="character" w:customStyle="1" w:styleId="akapitustep">
    <w:name w:val="akapitustep"/>
    <w:basedOn w:val="Domylnaczcionkaakapitu"/>
    <w:rsid w:val="00DF21BC"/>
  </w:style>
  <w:style w:type="character" w:customStyle="1" w:styleId="boldopis">
    <w:name w:val="bold_opis"/>
    <w:basedOn w:val="Domylnaczcionkaakapitu"/>
    <w:rsid w:val="00DF21BC"/>
  </w:style>
  <w:style w:type="table" w:styleId="Tabela-Siatka">
    <w:name w:val="Table Grid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F21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DF21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F21B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6416</Words>
  <Characters>38502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2017-05-24T06:44:00Z</dcterms:created>
  <dcterms:modified xsi:type="dcterms:W3CDTF">2017-05-24T06:50:00Z</dcterms:modified>
</cp:coreProperties>
</file>